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F7" w:rsidRDefault="00DF59F7"/>
    <w:p w:rsidR="001D4E15" w:rsidRDefault="00DF59F7" w:rsidP="001D4E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 «Утверждаю»</w:t>
      </w:r>
    </w:p>
    <w:p w:rsidR="00DF59F7" w:rsidRPr="00DF59F7" w:rsidRDefault="00DF59F7" w:rsidP="001D4E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>МБОУ «СОШ №37»</w:t>
      </w:r>
    </w:p>
    <w:p w:rsidR="00DF59F7" w:rsidRPr="00DF59F7" w:rsidRDefault="00DF59F7" w:rsidP="001D4E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 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Л.Ф. </w:t>
      </w:r>
      <w:proofErr w:type="spellStart"/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>Ахметзянова</w:t>
      </w:r>
      <w:proofErr w:type="spellEnd"/>
    </w:p>
    <w:p w:rsidR="00DF59F7" w:rsidRPr="001D4E15" w:rsidRDefault="00DF59F7" w:rsidP="001D4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4E15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 о школьной библиотеке.</w:t>
      </w:r>
    </w:p>
    <w:p w:rsidR="00DF59F7" w:rsidRPr="001D4E15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E15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положения.</w:t>
      </w:r>
    </w:p>
    <w:p w:rsidR="00DF59F7" w:rsidRPr="001D4E15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 на основе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Российской Федерации от 29 декабря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2012 г. № 273-ФЗ «Об образовании в Российской Федерации», Закона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«О библиотечном деле», на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основании Приказа от 1 марта 2004 г. № 2/2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основных направлениях совершенствования деятельности библиотеки учреждений общего образования РФ», в соответствии с ФГОС,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Устава образовательного учреждения;</w:t>
      </w:r>
      <w:proofErr w:type="gramEnd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4E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1D4E15" w:rsidRPr="001D4E15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1D4E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N 436-ФЗ (ред. от 14.10.2014) "О защите детей от информации, причиняющей вред их здоровью и развитию".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1.2. Библиотека обеспечивает права участников образовательного процесса на бесплатное пользование библиотечно-информационными ресурсами.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1.3. Обеспеченность библиотеки учебными, методическими и справочными документами учитывается при лицензировании общеобразовательной организации.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1.4. Цели библиотеки соотносятся с целями образовательной организации: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1.5. 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1.8. Образовательная организация несет ответственность за доступность и качество библиотечно-информационного обслуживания библиотеки.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DF59F7" w:rsidRPr="001D4E15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E15">
        <w:rPr>
          <w:rFonts w:ascii="Times New Roman" w:eastAsia="Times New Roman" w:hAnsi="Times New Roman"/>
          <w:b/>
          <w:sz w:val="24"/>
          <w:szCs w:val="24"/>
          <w:lang w:eastAsia="ru-RU"/>
        </w:rPr>
        <w:t>2. Основные  задачи.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2.1. 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2.2. Воспитание культурного и гражданского самосознания, помощь в социализации обучающегося, развитии его творческого потенциала.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2.5. Пополнение и сохранение фондов библиотеки учебно-методическими пособиями, отвечающим требованиям реализации новых ФГОС. </w:t>
      </w:r>
    </w:p>
    <w:p w:rsidR="00DF59F7" w:rsidRPr="001D4E15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E15">
        <w:rPr>
          <w:rFonts w:ascii="Times New Roman" w:eastAsia="Times New Roman" w:hAnsi="Times New Roman"/>
          <w:b/>
          <w:sz w:val="24"/>
          <w:szCs w:val="24"/>
          <w:lang w:eastAsia="ru-RU"/>
        </w:rPr>
        <w:t>3. Основные функции.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3.1. Формирует фонд библиотечно-информационных ресурсов школы;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размещение, организацию и сохранность документов библиотеки.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3.2. Организует и ведет справочно-библиографический аппарат: каталоги, тематические картотеки, электронный каталог.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3.3. Осуществляет дифференцированное библиотечно-информационное обслуживание </w:t>
      </w:r>
      <w:proofErr w:type="gramStart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3.3.1.Предоставляет информационные ресурсы на различных носителях на основе изучения их интересов и информационных потребностей.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3.3.3.Организует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3.4. Осуществляет библиотечно-информационное обслуживание педагогических работников: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3.4.1.Удовлетворяет запросы, связанные с обучением, воспитанием и здоровьем детей;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3.4.2. Удовлетворяет запросы в области педагогических инноваций и новых технологий;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3.4.3. 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3.4.4.Способствует проведению занятий по формированию информационной культуры.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3.5. Удовлетворяет запросы пользователей и информирует о новых поступлениях в библиотеку, в том числе способствующих реализации ФГОС;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3.5.1. Консультирует по вопросам организации семейного чтения, знакомит с информацией по воспитанию детей;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3.5.2. Консультирует по вопросам учебных изданий  обучающихся. </w:t>
      </w:r>
    </w:p>
    <w:p w:rsidR="00DF59F7" w:rsidRPr="001D4E15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E15">
        <w:rPr>
          <w:rFonts w:ascii="Times New Roman" w:eastAsia="Times New Roman" w:hAnsi="Times New Roman"/>
          <w:b/>
          <w:sz w:val="24"/>
          <w:szCs w:val="24"/>
          <w:lang w:eastAsia="ru-RU"/>
        </w:rPr>
        <w:t>4.Организация деятельности библиотеки.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4.1. Наличие укомплектованной библиотеки, реализующей ФГОС.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4.2. Структура библиотеки: абонемент, книгохранилище учебной литературы.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4.4. </w:t>
      </w:r>
      <w:proofErr w:type="gramStart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модернизации библиотеки в условиях информатизации образования, перехода на новые </w:t>
      </w:r>
      <w:proofErr w:type="spellStart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ФГОСы</w:t>
      </w:r>
      <w:proofErr w:type="spellEnd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и в пределах средств, выделяемых учредителями, общеобразовательная организация обеспечивает библиотеку: </w:t>
      </w:r>
      <w:proofErr w:type="gramEnd"/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- гарантированным финансированием комплектования библиотечно-информационных ресурсов, предусмотренных в школе;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СанПиНов</w:t>
      </w:r>
      <w:proofErr w:type="spellEnd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- современной электронно-вычислительной, телекоммуникационной, копировальной и множительной техникой, необходимыми программными продуктами;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- ремонтом и сервисным обслуживанием техники и оборудования библиотеки;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-библиотечной техникой и канцелярскими принадлежностями.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4.5. Школа создает условия для сохранности аппаратуры, оборудования и имущества библиотеки.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4.7. 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4.7.1.Времени для ежедневного выполнения </w:t>
      </w:r>
      <w:proofErr w:type="spellStart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внутрибиблиотечной</w:t>
      </w:r>
      <w:proofErr w:type="spellEnd"/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4.7.2.Одного раза в месяц - санитарного дня, в который обслуживание пользователей не производится.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4.8.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5. Управление. Штаты.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5.1. Управление библиотекой осуществляется в соответствии с законодательством РФ, субъектов РФ и штатным расписанием школы.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5.2. Общее руководство деятельностью библиотеки осуществляет директор школы.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5.3. 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5.4. Педагог - библиотекарь, назначается директором школы, является членом педагогического коллектива.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5.5. Методическое сопровождение деятельности библиотеки обеспечивает специалист по учебным фондам и школьным библиотекам Управления образования.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5.6. Педагог - библиотекарь, разрабатывает и представляет руководителю общеобразовательной организации на утверждение следующие документы: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5.6.1.Положение о школьной библиотеке;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5.6.2. Правила пользования библиотекой;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5.6.3. Планово-отчетную документацию;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5.6.4. План работы на текущий год;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5.6.5. Анализ работы библиотеки по итогам года.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5.7.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6. Права и обязанности библиотеки.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6.1. Работник библиотеки имеет право: </w:t>
      </w:r>
    </w:p>
    <w:p w:rsidR="00DF59F7" w:rsidRPr="00DF59F7" w:rsidRDefault="00DF59F7" w:rsidP="006E6BA3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6.1.2.Проводить в установленном порядке факультативные занятия, уроки и кружки библиотечно-библиографических знаний информационной культуры; </w:t>
      </w:r>
    </w:p>
    <w:p w:rsidR="00DF59F7" w:rsidRPr="006E6BA3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6E6B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1.3.Изымать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6.1.4.Определять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 </w:t>
      </w:r>
    </w:p>
    <w:p w:rsidR="00DF59F7" w:rsidRPr="00DF59F7" w:rsidRDefault="00DF59F7" w:rsidP="006E6BA3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6.1.5.Иметь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6.1.6.Быть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6.1.7.Участвовать в соответствии с законодательством РФ в работе библиотечных ассоциаций или союзов.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 Работник библиотеки обязан: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6.2.1.Обеспечить пользователям возможность работы с информационными ресурсами библиотеки;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6.2.2. Информировать пользователей о видах предоставляемых библиотекой услуг;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6.2.3. Обеспечить научную организацию фондов и каталогов; </w:t>
      </w:r>
    </w:p>
    <w:p w:rsidR="00DF59F7" w:rsidRPr="00DF59F7" w:rsidRDefault="00DF59F7" w:rsidP="006E6BA3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 </w:t>
      </w:r>
    </w:p>
    <w:p w:rsidR="00DF59F7" w:rsidRPr="006E6BA3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6E6BA3">
        <w:rPr>
          <w:rFonts w:ascii="Times New Roman" w:eastAsia="Times New Roman" w:hAnsi="Times New Roman"/>
          <w:b/>
          <w:sz w:val="24"/>
          <w:szCs w:val="24"/>
          <w:lang w:eastAsia="ru-RU"/>
        </w:rPr>
        <w:t>6.2.5.В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</w:t>
      </w:r>
      <w:r w:rsidR="006E6BA3">
        <w:rPr>
          <w:rFonts w:ascii="Times New Roman" w:eastAsia="Times New Roman" w:hAnsi="Times New Roman"/>
          <w:b/>
          <w:sz w:val="24"/>
          <w:szCs w:val="24"/>
          <w:lang w:eastAsia="ru-RU"/>
        </w:rPr>
        <w:t>м каталогами школьной библиотеки</w:t>
      </w:r>
      <w:r w:rsidR="00E136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не реже 1 раза в год.</w:t>
      </w:r>
      <w:proofErr w:type="gramEnd"/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E6BA3">
        <w:rPr>
          <w:rFonts w:ascii="Times New Roman" w:eastAsia="Times New Roman" w:hAnsi="Times New Roman"/>
          <w:b/>
          <w:sz w:val="24"/>
          <w:szCs w:val="24"/>
          <w:lang w:eastAsia="ru-RU"/>
        </w:rPr>
        <w:t>.2.6. В соответствии с требованиями Федерального закона от 29.12.2010 N 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6.2.7. Совершенствовать информационно-библиографическое и библиотечное обслуживание пользователей;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6.2.8.Обеспечивать сохранность использования носителей информации, их систематизацию, размещение и хранение;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6.2.9.Обеспечивать режим работы в соответствии с потребностями пользователей и работой общеобразовательной организации;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6.2.10.Отчитываться в установленном порядке перед руководителем общеобразовательной организации не реже 1 раза в год;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6.2.11.Повышать квалификацию.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Права и обязанности пользователей библиотеки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 Пользователи библиотек имеют право: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7.1.1. Получать полную информацию о составе библиотечного фонда, информационных ресурсах и предоставляемых библиотекой услугах;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7.1.2. Пользоваться справочно-библиографическим аппаратом библиотеки;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7.1.3. Получать консультационную помощь в поиске и выборе источников информации;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7.1.4. Получать во временное пользование на абонементе и в читальном зале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печатные издания, аудиовизуальные документы и другие источники информации;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7.1.5. Продлевать срок пользования документами;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7.1.6. Получать тематические, фактографические, уточняющие и библиографические справки на основе фонда библиотеки;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7.1.7. 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7.1.8. Участвовать в мероприятиях, проводимых библиотекой;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7.1.9. Обращаться для разрешения конфликтной ситуации к руководителю общеобразовательной организации.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7.2. Пользователи библиотеки обязаны: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7.2.1. Соблюдать правила пользования библиотекой;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7.2.2.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7.2.3. Поддерживать порядок расстановки документов в открытом доступе библиотеки, расположения картотек в каталогах и картотеках;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7.2.4. Пользоваться ценными и справочными документами только в помещении библиотеки;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7.2.5.Убедиться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возвращать документы в библиотеку в установленные сроки;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7.2.7.Полностью рассчитаться с библиотекой по истечении срока обучения или работы в общеобразовательной организации.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7.3. Порядок пользования библиотекой: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7.3.1. 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7.3.2. Перерегистрация пользователей библиотеки производится ежегодно;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7.3.3. Документом, подтверждающим право пользования библиотекой, является читательский формуляр;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7.3.4. Читательский формуляр фиксирует дату выдачи пользователю документов из фонда библиотеки и их возвращения в библиотеку.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7.4. Порядок пользования абонементом: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7.4.1.Максимальные сроки пользования документами, учебниками, учебными пособиями - учебный год;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7.4.2. Научно-популярная, познавательная, художественная литература - 10 дней;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7.4.3. Периодические издания, издания повышенного спроса - 5 дней;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7.4.4. Пользователи могут продлить срок пользования документами, если на них отсутствует спрос со стороны других пользователей. </w:t>
      </w:r>
    </w:p>
    <w:p w:rsidR="00DF59F7" w:rsidRPr="00DF59F7" w:rsidRDefault="00DF59F7" w:rsidP="00DF59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>7.4.5. Энциклопедии, справочники, редкие, ценные и имеющиеся в единственном экземпляре документы выдаются только для работы в библиотеке</w:t>
      </w:r>
    </w:p>
    <w:p w:rsidR="00DF59F7" w:rsidRPr="00DF59F7" w:rsidRDefault="00DF59F7" w:rsidP="00DF59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59F7" w:rsidRDefault="00DF59F7"/>
    <w:p w:rsidR="00DF59F7" w:rsidRDefault="00DF59F7"/>
    <w:p w:rsidR="00DF59F7" w:rsidRDefault="00DF59F7"/>
    <w:p w:rsidR="00FA36C0" w:rsidRDefault="00FA36C0">
      <w:pPr>
        <w:rPr>
          <w:sz w:val="40"/>
          <w:szCs w:val="40"/>
        </w:rPr>
      </w:pPr>
    </w:p>
    <w:p w:rsidR="00FA36C0" w:rsidRDefault="00FA36C0" w:rsidP="00FA36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«Утверждаю»</w:t>
      </w:r>
    </w:p>
    <w:p w:rsidR="00FA36C0" w:rsidRPr="00DF59F7" w:rsidRDefault="00FA36C0" w:rsidP="00FA36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«СОШ №37»</w:t>
      </w:r>
    </w:p>
    <w:p w:rsidR="00FA36C0" w:rsidRPr="00DF59F7" w:rsidRDefault="00FA36C0" w:rsidP="00FA36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9F7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Л.Ф.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Ахметзянова</w:t>
      </w:r>
      <w:proofErr w:type="spellEnd"/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Pr="007C3D39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6051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6051">
        <w:rPr>
          <w:rFonts w:ascii="Times New Roman" w:hAnsi="Times New Roman"/>
          <w:b/>
          <w:bCs/>
          <w:color w:val="000000"/>
          <w:sz w:val="28"/>
          <w:szCs w:val="28"/>
        </w:rPr>
        <w:t>о работе с изданиями, включенными</w:t>
      </w: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6051">
        <w:rPr>
          <w:rFonts w:ascii="Times New Roman" w:hAnsi="Times New Roman"/>
          <w:b/>
          <w:bCs/>
          <w:color w:val="000000"/>
          <w:sz w:val="28"/>
          <w:szCs w:val="28"/>
        </w:rPr>
        <w:t>в Федеральный список экстремистских материалов</w:t>
      </w: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Pr="007423C3" w:rsidRDefault="00FA36C0" w:rsidP="00FA36C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423C3">
        <w:rPr>
          <w:rFonts w:ascii="Times New Roman" w:hAnsi="Times New Roman"/>
          <w:sz w:val="28"/>
          <w:szCs w:val="28"/>
        </w:rPr>
        <w:t>МБОУ «Средняя общеобразовательная школа №37с углубленным изучением отдельных предметов»</w:t>
      </w: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Pr="00182A14" w:rsidRDefault="00FA36C0" w:rsidP="00FA36C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2A14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FA36C0" w:rsidRPr="00182A14" w:rsidRDefault="00FA36C0" w:rsidP="00FA36C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 xml:space="preserve">1.1. Настоящее положение разработано в соответствии с п. 2 ст. 29Конституции РФ о недопущении пропаганды или агитации,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возбуждающейсоциальную</w:t>
      </w:r>
      <w:proofErr w:type="spellEnd"/>
      <w:r w:rsidRPr="00E16051">
        <w:rPr>
          <w:rFonts w:ascii="Times New Roman" w:hAnsi="Times New Roman"/>
          <w:color w:val="000000"/>
          <w:sz w:val="28"/>
          <w:szCs w:val="28"/>
        </w:rPr>
        <w:t xml:space="preserve">, расовую, национальную или религиозную ненависть и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вражду</w:t>
      </w:r>
      <w:proofErr w:type="gramStart"/>
      <w:r w:rsidRPr="00E16051">
        <w:rPr>
          <w:rFonts w:ascii="Times New Roman" w:hAnsi="Times New Roman"/>
          <w:color w:val="000000"/>
          <w:sz w:val="28"/>
          <w:szCs w:val="28"/>
        </w:rPr>
        <w:t>;о</w:t>
      </w:r>
      <w:proofErr w:type="spellEnd"/>
      <w:proofErr w:type="gramEnd"/>
      <w:r w:rsidRPr="00E16051">
        <w:rPr>
          <w:rFonts w:ascii="Times New Roman" w:hAnsi="Times New Roman"/>
          <w:color w:val="000000"/>
          <w:sz w:val="28"/>
          <w:szCs w:val="28"/>
        </w:rPr>
        <w:t xml:space="preserve"> запрещении социального, расового, национального, религиозного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илиязыкового</w:t>
      </w:r>
      <w:proofErr w:type="spellEnd"/>
      <w:r w:rsidRPr="00E16051">
        <w:rPr>
          <w:rFonts w:ascii="Times New Roman" w:hAnsi="Times New Roman"/>
          <w:color w:val="000000"/>
          <w:sz w:val="28"/>
          <w:szCs w:val="28"/>
        </w:rPr>
        <w:t xml:space="preserve"> превосходства.</w:t>
      </w:r>
    </w:p>
    <w:p w:rsidR="00FA36C0" w:rsidRDefault="00FA36C0" w:rsidP="00FA36C0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 xml:space="preserve">1.2. Настоящее положение регламентирует порядок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комплектования</w:t>
      </w:r>
      <w:proofErr w:type="gramStart"/>
      <w:r w:rsidRPr="00E16051">
        <w:rPr>
          <w:rFonts w:ascii="Times New Roman" w:hAnsi="Times New Roman"/>
          <w:color w:val="000000"/>
          <w:sz w:val="28"/>
          <w:szCs w:val="28"/>
        </w:rPr>
        <w:t>,в</w:t>
      </w:r>
      <w:proofErr w:type="gramEnd"/>
      <w:r w:rsidRPr="00E16051">
        <w:rPr>
          <w:rFonts w:ascii="Times New Roman" w:hAnsi="Times New Roman"/>
          <w:color w:val="000000"/>
          <w:sz w:val="28"/>
          <w:szCs w:val="28"/>
        </w:rPr>
        <w:t>ыявления</w:t>
      </w:r>
      <w:proofErr w:type="spellEnd"/>
      <w:r w:rsidRPr="00E16051">
        <w:rPr>
          <w:rFonts w:ascii="Times New Roman" w:hAnsi="Times New Roman"/>
          <w:color w:val="000000"/>
          <w:sz w:val="28"/>
          <w:szCs w:val="28"/>
        </w:rPr>
        <w:t>, хранения и использования (выдачи пользователям)</w:t>
      </w:r>
      <w:r>
        <w:rPr>
          <w:rFonts w:ascii="Times New Roman" w:hAnsi="Times New Roman"/>
          <w:color w:val="000000"/>
          <w:sz w:val="28"/>
          <w:szCs w:val="28"/>
        </w:rPr>
        <w:t xml:space="preserve">  библиотекой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23C3">
        <w:rPr>
          <w:rFonts w:ascii="Times New Roman" w:hAnsi="Times New Roman"/>
          <w:sz w:val="28"/>
          <w:szCs w:val="28"/>
        </w:rPr>
        <w:t xml:space="preserve">МБОУ «Средняя общеобразовательная школа №37с углубленным изучением отдельных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23C3">
        <w:rPr>
          <w:rFonts w:ascii="Times New Roman" w:hAnsi="Times New Roman"/>
          <w:sz w:val="28"/>
          <w:szCs w:val="28"/>
        </w:rPr>
        <w:t>предметов»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документов, включенных в Федеральный список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экстремистских материалов, опубликованный на официальном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сайтеМинистерства</w:t>
      </w:r>
      <w:proofErr w:type="spellEnd"/>
      <w:r w:rsidRPr="00E16051">
        <w:rPr>
          <w:rFonts w:ascii="Times New Roman" w:hAnsi="Times New Roman"/>
          <w:color w:val="000000"/>
          <w:sz w:val="28"/>
          <w:szCs w:val="28"/>
        </w:rPr>
        <w:t xml:space="preserve"> юстиции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РФ</w:t>
      </w:r>
      <w:r w:rsidRPr="00E16051">
        <w:rPr>
          <w:rFonts w:ascii="Times New Roman" w:hAnsi="Times New Roman"/>
          <w:color w:val="0000FF"/>
          <w:sz w:val="28"/>
          <w:szCs w:val="28"/>
        </w:rPr>
        <w:t>http</w:t>
      </w:r>
      <w:proofErr w:type="spellEnd"/>
      <w:r w:rsidRPr="00E16051">
        <w:rPr>
          <w:rFonts w:ascii="Times New Roman" w:hAnsi="Times New Roman"/>
          <w:color w:val="0000FF"/>
          <w:sz w:val="28"/>
          <w:szCs w:val="28"/>
        </w:rPr>
        <w:t>://</w:t>
      </w:r>
      <w:proofErr w:type="spellStart"/>
      <w:r w:rsidRPr="00E16051">
        <w:rPr>
          <w:rFonts w:ascii="Times New Roman" w:hAnsi="Times New Roman"/>
          <w:color w:val="0000FF"/>
          <w:sz w:val="28"/>
          <w:szCs w:val="28"/>
        </w:rPr>
        <w:t>www.minjust.ru</w:t>
      </w:r>
      <w:proofErr w:type="spellEnd"/>
      <w:r w:rsidRPr="00E16051">
        <w:rPr>
          <w:rFonts w:ascii="Times New Roman" w:hAnsi="Times New Roman"/>
          <w:color w:val="0000FF"/>
          <w:sz w:val="28"/>
          <w:szCs w:val="28"/>
        </w:rPr>
        <w:t>/</w:t>
      </w:r>
      <w:proofErr w:type="spellStart"/>
      <w:r w:rsidRPr="00E16051">
        <w:rPr>
          <w:rFonts w:ascii="Times New Roman" w:hAnsi="Times New Roman"/>
          <w:color w:val="0000FF"/>
          <w:sz w:val="28"/>
          <w:szCs w:val="28"/>
        </w:rPr>
        <w:t>ru</w:t>
      </w:r>
      <w:proofErr w:type="spellEnd"/>
      <w:r w:rsidRPr="00E16051">
        <w:rPr>
          <w:rFonts w:ascii="Times New Roman" w:hAnsi="Times New Roman"/>
          <w:color w:val="0000FF"/>
          <w:sz w:val="28"/>
          <w:szCs w:val="28"/>
        </w:rPr>
        <w:t>/</w:t>
      </w:r>
      <w:proofErr w:type="spellStart"/>
      <w:r w:rsidRPr="00E16051">
        <w:rPr>
          <w:rFonts w:ascii="Times New Roman" w:hAnsi="Times New Roman"/>
          <w:color w:val="0000FF"/>
          <w:sz w:val="28"/>
          <w:szCs w:val="28"/>
        </w:rPr>
        <w:t>activity</w:t>
      </w:r>
      <w:proofErr w:type="spellEnd"/>
      <w:r w:rsidRPr="00E16051">
        <w:rPr>
          <w:rFonts w:ascii="Times New Roman" w:hAnsi="Times New Roman"/>
          <w:color w:val="0000FF"/>
          <w:sz w:val="28"/>
          <w:szCs w:val="28"/>
        </w:rPr>
        <w:t>/</w:t>
      </w:r>
      <w:proofErr w:type="spellStart"/>
      <w:r w:rsidRPr="00E16051">
        <w:rPr>
          <w:rFonts w:ascii="Times New Roman" w:hAnsi="Times New Roman"/>
          <w:color w:val="0000FF"/>
          <w:sz w:val="28"/>
          <w:szCs w:val="28"/>
        </w:rPr>
        <w:t>nko</w:t>
      </w:r>
      <w:proofErr w:type="spellEnd"/>
      <w:r w:rsidRPr="00E16051">
        <w:rPr>
          <w:rFonts w:ascii="Times New Roman" w:hAnsi="Times New Roman"/>
          <w:color w:val="0000FF"/>
          <w:sz w:val="28"/>
          <w:szCs w:val="28"/>
        </w:rPr>
        <w:t>/</w:t>
      </w:r>
      <w:proofErr w:type="spellStart"/>
      <w:r w:rsidRPr="00E16051">
        <w:rPr>
          <w:rFonts w:ascii="Times New Roman" w:hAnsi="Times New Roman"/>
          <w:color w:val="0000FF"/>
          <w:sz w:val="28"/>
          <w:szCs w:val="28"/>
        </w:rPr>
        <w:t>fedspisok</w:t>
      </w:r>
      <w:proofErr w:type="spellEnd"/>
      <w:r w:rsidRPr="00E16051">
        <w:rPr>
          <w:rFonts w:ascii="Times New Roman" w:hAnsi="Times New Roman"/>
          <w:color w:val="0000FF"/>
          <w:sz w:val="28"/>
          <w:szCs w:val="28"/>
        </w:rPr>
        <w:t>/)</w:t>
      </w:r>
      <w:r w:rsidRPr="00E16051">
        <w:rPr>
          <w:rFonts w:ascii="Times New Roman" w:hAnsi="Times New Roman"/>
          <w:color w:val="000000"/>
          <w:sz w:val="28"/>
          <w:szCs w:val="28"/>
        </w:rPr>
        <w:t>,</w:t>
      </w:r>
    </w:p>
    <w:p w:rsidR="00FA36C0" w:rsidRPr="007C3D39" w:rsidRDefault="00FA36C0" w:rsidP="00FA36C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 xml:space="preserve">в соответствии со ст. 13Федерального закона от 25.07.2002 г. № 114-ФЗ «О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противодействииэкстремистской</w:t>
      </w:r>
      <w:proofErr w:type="spellEnd"/>
      <w:r w:rsidRPr="00E16051">
        <w:rPr>
          <w:rFonts w:ascii="Times New Roman" w:hAnsi="Times New Roman"/>
          <w:color w:val="000000"/>
          <w:sz w:val="28"/>
          <w:szCs w:val="28"/>
        </w:rPr>
        <w:t xml:space="preserve"> деятельности».</w:t>
      </w: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6051">
        <w:rPr>
          <w:rFonts w:ascii="Times New Roman" w:hAnsi="Times New Roman"/>
          <w:b/>
          <w:bCs/>
          <w:color w:val="000000"/>
          <w:sz w:val="28"/>
          <w:szCs w:val="28"/>
        </w:rPr>
        <w:t>2. КОМПЛЕКТОВАНИЕ, ВЫЯВЛЕНИЕ В ФОНДЕ И УСЛОВИЯХРАНЕНИЯ ЭКСТРЕМИСТСКИХ МАТЕРИАЛОВ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 xml:space="preserve">2.1. Независимо от источника комплектования Библиотека не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включаетв</w:t>
      </w:r>
      <w:proofErr w:type="spellEnd"/>
      <w:r w:rsidRPr="00E16051">
        <w:rPr>
          <w:rFonts w:ascii="Times New Roman" w:hAnsi="Times New Roman"/>
          <w:color w:val="000000"/>
          <w:sz w:val="28"/>
          <w:szCs w:val="28"/>
        </w:rPr>
        <w:t xml:space="preserve"> свои фонды документы, включенные в Федеральный </w:t>
      </w:r>
      <w:proofErr w:type="spellStart"/>
      <w:r w:rsidRPr="00E16051">
        <w:rPr>
          <w:rFonts w:ascii="Times New Roman" w:hAnsi="Times New Roman"/>
          <w:color w:val="000000"/>
          <w:sz w:val="28"/>
          <w:szCs w:val="28"/>
        </w:rPr>
        <w:t>списокэкстремистских</w:t>
      </w:r>
      <w:proofErr w:type="spellEnd"/>
      <w:r w:rsidRPr="00E16051">
        <w:rPr>
          <w:rFonts w:ascii="Times New Roman" w:hAnsi="Times New Roman"/>
          <w:color w:val="000000"/>
          <w:sz w:val="28"/>
          <w:szCs w:val="28"/>
        </w:rPr>
        <w:t xml:space="preserve"> материалов (далее - Федеральный список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 В целях исключения возможности свободного доступа читателей 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экстремистским материалам в 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E16051">
        <w:rPr>
          <w:rFonts w:ascii="Times New Roman" w:hAnsi="Times New Roman"/>
          <w:color w:val="000000"/>
          <w:sz w:val="28"/>
          <w:szCs w:val="28"/>
        </w:rPr>
        <w:t>иблиотеке ведется следующая работа: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2.2.1. При формировании библиотечного фонда, в том числе в случае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дарения литературы 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E16051">
        <w:rPr>
          <w:rFonts w:ascii="Times New Roman" w:hAnsi="Times New Roman"/>
          <w:color w:val="000000"/>
          <w:sz w:val="28"/>
          <w:szCs w:val="28"/>
        </w:rPr>
        <w:t>иблиотеке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16051">
        <w:rPr>
          <w:rFonts w:ascii="Times New Roman" w:hAnsi="Times New Roman"/>
          <w:color w:val="000000"/>
          <w:sz w:val="28"/>
          <w:szCs w:val="28"/>
        </w:rPr>
        <w:t>сотрудники библиотек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 осуществляют сверку списков новых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поступлений и электронного каталога библиотеки с Федеральным списком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экстремистских материалов.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2.2.2. При обнаружении совпадений комплектуемых изданий 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Федеральным списком библиотек</w:t>
      </w:r>
      <w:r>
        <w:rPr>
          <w:rFonts w:ascii="Times New Roman" w:hAnsi="Times New Roman"/>
          <w:color w:val="000000"/>
          <w:sz w:val="28"/>
          <w:szCs w:val="28"/>
        </w:rPr>
        <w:t>арь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 исключа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16051">
        <w:rPr>
          <w:rFonts w:ascii="Times New Roman" w:hAnsi="Times New Roman"/>
          <w:color w:val="000000"/>
          <w:sz w:val="28"/>
          <w:szCs w:val="28"/>
        </w:rPr>
        <w:t>т эти издания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из списка приобретаемых.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lastRenderedPageBreak/>
        <w:t>2.2.3. С целью предотвращения доступа к запрещенным сайтам</w:t>
      </w:r>
      <w:r>
        <w:rPr>
          <w:rFonts w:ascii="Times New Roman" w:hAnsi="Times New Roman"/>
          <w:color w:val="000000"/>
          <w:sz w:val="28"/>
          <w:szCs w:val="28"/>
        </w:rPr>
        <w:t xml:space="preserve"> сотрудник библиотеки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 провод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E16051">
        <w:rPr>
          <w:rFonts w:ascii="Times New Roman" w:hAnsi="Times New Roman"/>
          <w:color w:val="000000"/>
          <w:sz w:val="28"/>
          <w:szCs w:val="28"/>
        </w:rPr>
        <w:t>т сверку Федерального списка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экстремистских материалов с Интернет-сайтами и электронными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документами, доступ к которым Библиотека предоставляет, блокируют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доступ к ним с компьютеров, установленных в библиотеках (Приложение 1),с помощью технических средств, доступных Библиотеке.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 xml:space="preserve">2.2.3.1. </w:t>
      </w:r>
      <w:r>
        <w:rPr>
          <w:rFonts w:ascii="Times New Roman" w:hAnsi="Times New Roman"/>
          <w:color w:val="000000"/>
          <w:sz w:val="28"/>
          <w:szCs w:val="28"/>
        </w:rPr>
        <w:t>Библиотекарь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 привлека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16051">
        <w:rPr>
          <w:rFonts w:ascii="Times New Roman" w:hAnsi="Times New Roman"/>
          <w:color w:val="000000"/>
          <w:sz w:val="28"/>
          <w:szCs w:val="28"/>
        </w:rPr>
        <w:t>т к выполнению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работ по блокировке выхода на запрещенные сайты провайдера,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предоставляющего Библиотеке, согласно договору, услугу доступа </w:t>
      </w:r>
      <w:proofErr w:type="gramStart"/>
      <w:r w:rsidRPr="00E16051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16051">
        <w:rPr>
          <w:rFonts w:ascii="Times New Roman" w:hAnsi="Times New Roman"/>
          <w:color w:val="000000"/>
          <w:sz w:val="28"/>
          <w:szCs w:val="28"/>
        </w:rPr>
        <w:t>Интернет</w:t>
      </w:r>
      <w:proofErr w:type="gramEnd"/>
      <w:r w:rsidRPr="00E16051">
        <w:rPr>
          <w:rFonts w:ascii="Times New Roman" w:hAnsi="Times New Roman"/>
          <w:color w:val="000000"/>
          <w:sz w:val="28"/>
          <w:szCs w:val="28"/>
        </w:rPr>
        <w:t>, на которого возложены обязанности по блокировке сайтов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соответствии со ст. 46 Федерального закона от 07.07.2012 г. № 139-ФЗ.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2.2.4. Факт сверки комплектуемых изданий и инсталлируемых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электронных документов фиксируется в Журнале сверки Федерального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списка экстремистских материалов с фондом Библиотеки (Приложение 2).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 xml:space="preserve">2.2.5. </w:t>
      </w:r>
      <w:r>
        <w:rPr>
          <w:rFonts w:ascii="Times New Roman" w:hAnsi="Times New Roman"/>
          <w:color w:val="000000"/>
          <w:sz w:val="28"/>
          <w:szCs w:val="28"/>
        </w:rPr>
        <w:t>Библиотекарь ежемесячно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 отслеживает обновление Федерального списка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E16051">
        <w:rPr>
          <w:rFonts w:ascii="Times New Roman" w:hAnsi="Times New Roman"/>
          <w:color w:val="000000"/>
          <w:sz w:val="28"/>
          <w:szCs w:val="28"/>
        </w:rPr>
        <w:t>. По результатам еже</w:t>
      </w:r>
      <w:r>
        <w:rPr>
          <w:rFonts w:ascii="Times New Roman" w:hAnsi="Times New Roman"/>
          <w:color w:val="000000"/>
          <w:sz w:val="28"/>
          <w:szCs w:val="28"/>
        </w:rPr>
        <w:t>годной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 сверки в случае отсутствия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библиотечном фонде документов из Федерального списка составляется Акт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по установленной форме (Приложение 3).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E16051">
        <w:rPr>
          <w:rFonts w:ascii="Times New Roman" w:hAnsi="Times New Roman"/>
          <w:color w:val="000000"/>
          <w:sz w:val="28"/>
          <w:szCs w:val="28"/>
        </w:rPr>
        <w:t>. При обнаружении в фонде Библиотеки экстремистских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материалов, включенных в Федеральный список</w:t>
      </w:r>
      <w:r w:rsidRPr="00E16051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Pr="00E16051">
        <w:rPr>
          <w:rFonts w:ascii="Times New Roman" w:hAnsi="Times New Roman"/>
          <w:color w:val="000000"/>
          <w:sz w:val="28"/>
          <w:szCs w:val="28"/>
        </w:rPr>
        <w:t>составляется Акт о наличии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документа экстремистского содержания в фонде библиотеки (Приложение 4).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E16051">
        <w:rPr>
          <w:rFonts w:ascii="Times New Roman" w:hAnsi="Times New Roman"/>
          <w:color w:val="000000"/>
          <w:sz w:val="28"/>
          <w:szCs w:val="28"/>
        </w:rPr>
        <w:t>. Экстремистские материалы, выявленные в ходе проверки фонда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E16051">
        <w:rPr>
          <w:rFonts w:ascii="Times New Roman" w:hAnsi="Times New Roman"/>
          <w:color w:val="000000"/>
          <w:sz w:val="28"/>
          <w:szCs w:val="28"/>
        </w:rPr>
        <w:t>исключаются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из фонда и уничтожаются в присутствии членов комиссии, 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подтверждается оформлением соответствующего акта.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E16051">
        <w:rPr>
          <w:rFonts w:ascii="Times New Roman" w:hAnsi="Times New Roman"/>
          <w:color w:val="000000"/>
          <w:sz w:val="28"/>
          <w:szCs w:val="28"/>
        </w:rPr>
        <w:t>.1. В справочно-библиографическом аппарате Библиотеки записи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на данные экстремистские документы ликвидируются.</w:t>
      </w: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16051">
        <w:rPr>
          <w:rFonts w:ascii="Times New Roman" w:hAnsi="Times New Roman"/>
          <w:color w:val="000000"/>
          <w:sz w:val="28"/>
          <w:szCs w:val="28"/>
        </w:rPr>
        <w:t>. Экстремистские материалы не подлежат любым видам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 xml:space="preserve">копирования и размещению на сайте </w:t>
      </w:r>
      <w:r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Pr="00E16051">
        <w:rPr>
          <w:rFonts w:ascii="Times New Roman" w:hAnsi="Times New Roman"/>
          <w:color w:val="000000"/>
          <w:sz w:val="28"/>
          <w:szCs w:val="28"/>
        </w:rPr>
        <w:t>иблиотеки, экспонированию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6051">
        <w:rPr>
          <w:rFonts w:ascii="Times New Roman" w:hAnsi="Times New Roman"/>
          <w:color w:val="000000"/>
          <w:sz w:val="28"/>
          <w:szCs w:val="28"/>
        </w:rPr>
        <w:t>выставках, рассылке по межбиблиотечному абонементу (МБА)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E16051">
        <w:rPr>
          <w:rFonts w:ascii="Times New Roman" w:hAnsi="Times New Roman"/>
          <w:b/>
          <w:bCs/>
          <w:color w:val="000000"/>
          <w:sz w:val="28"/>
          <w:szCs w:val="28"/>
        </w:rPr>
        <w:t>. ОТВЕТСТВЕННОСТЬ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16051">
        <w:rPr>
          <w:rFonts w:ascii="Times New Roman" w:hAnsi="Times New Roman"/>
          <w:color w:val="000000"/>
          <w:sz w:val="28"/>
          <w:szCs w:val="28"/>
        </w:rPr>
        <w:t>Ответственность за выполнение положения нес</w:t>
      </w:r>
      <w:r>
        <w:rPr>
          <w:rFonts w:ascii="Times New Roman" w:hAnsi="Times New Roman"/>
          <w:color w:val="000000"/>
          <w:sz w:val="28"/>
          <w:szCs w:val="28"/>
        </w:rPr>
        <w:t>ет сотрудник библиотеки ОО.</w:t>
      </w:r>
    </w:p>
    <w:p w:rsidR="00FA36C0" w:rsidRPr="00E16051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36C0" w:rsidRDefault="00FA36C0" w:rsidP="00FA36C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E3F3A" w:rsidRDefault="007E3F3A"/>
    <w:sectPr w:rsidR="007E3F3A" w:rsidSect="00F14F6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17E0"/>
    <w:multiLevelType w:val="multilevel"/>
    <w:tmpl w:val="4CDE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77E2E"/>
    <w:multiLevelType w:val="hybridMultilevel"/>
    <w:tmpl w:val="921E2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30D2D"/>
    <w:multiLevelType w:val="hybridMultilevel"/>
    <w:tmpl w:val="96DCF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B735D"/>
    <w:multiLevelType w:val="hybridMultilevel"/>
    <w:tmpl w:val="EB34CC5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963"/>
    <w:rsid w:val="000A6E9D"/>
    <w:rsid w:val="000F40B2"/>
    <w:rsid w:val="00120E07"/>
    <w:rsid w:val="001D4E15"/>
    <w:rsid w:val="001E2C7F"/>
    <w:rsid w:val="004A6B9C"/>
    <w:rsid w:val="00511CA9"/>
    <w:rsid w:val="0063097D"/>
    <w:rsid w:val="006E6BA3"/>
    <w:rsid w:val="006F443B"/>
    <w:rsid w:val="007423C3"/>
    <w:rsid w:val="007E38DF"/>
    <w:rsid w:val="007E3F3A"/>
    <w:rsid w:val="008247EF"/>
    <w:rsid w:val="008B5728"/>
    <w:rsid w:val="009357AA"/>
    <w:rsid w:val="009457A7"/>
    <w:rsid w:val="009D48A9"/>
    <w:rsid w:val="00B939E6"/>
    <w:rsid w:val="00BE0963"/>
    <w:rsid w:val="00BE3875"/>
    <w:rsid w:val="00C029ED"/>
    <w:rsid w:val="00C076A8"/>
    <w:rsid w:val="00C17821"/>
    <w:rsid w:val="00C80F3B"/>
    <w:rsid w:val="00C92D6D"/>
    <w:rsid w:val="00CD2239"/>
    <w:rsid w:val="00D17EEC"/>
    <w:rsid w:val="00D83555"/>
    <w:rsid w:val="00DF59F7"/>
    <w:rsid w:val="00E13652"/>
    <w:rsid w:val="00F14F65"/>
    <w:rsid w:val="00F87260"/>
    <w:rsid w:val="00FA36C0"/>
    <w:rsid w:val="00FF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963"/>
    <w:pPr>
      <w:ind w:left="720"/>
      <w:contextualSpacing/>
    </w:pPr>
  </w:style>
  <w:style w:type="paragraph" w:customStyle="1" w:styleId="c9">
    <w:name w:val="c9"/>
    <w:basedOn w:val="a"/>
    <w:rsid w:val="00DF5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DF59F7"/>
  </w:style>
  <w:style w:type="character" w:customStyle="1" w:styleId="c0">
    <w:name w:val="c0"/>
    <w:basedOn w:val="a0"/>
    <w:rsid w:val="00DF59F7"/>
  </w:style>
  <w:style w:type="paragraph" w:customStyle="1" w:styleId="c1">
    <w:name w:val="c1"/>
    <w:basedOn w:val="a"/>
    <w:rsid w:val="00DF5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DF5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DF5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F59F7"/>
  </w:style>
  <w:style w:type="character" w:styleId="a4">
    <w:name w:val="Hyperlink"/>
    <w:basedOn w:val="a0"/>
    <w:uiPriority w:val="99"/>
    <w:semiHidden/>
    <w:unhideWhenUsed/>
    <w:rsid w:val="00DF59F7"/>
    <w:rPr>
      <w:color w:val="0000FF"/>
      <w:u w:val="single"/>
    </w:rPr>
  </w:style>
  <w:style w:type="character" w:customStyle="1" w:styleId="flag-throbber">
    <w:name w:val="flag-throbber"/>
    <w:basedOn w:val="a0"/>
    <w:rsid w:val="00DF5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0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7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6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4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14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17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1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8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3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5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8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3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7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4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14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6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5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9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1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7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7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3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9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4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0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36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2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2150-FDB9-43A5-828A-C2D72DE6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cp:lastPrinted>2022-10-10T11:02:00Z</cp:lastPrinted>
  <dcterms:created xsi:type="dcterms:W3CDTF">2022-10-11T12:19:00Z</dcterms:created>
  <dcterms:modified xsi:type="dcterms:W3CDTF">2022-10-11T12:23:00Z</dcterms:modified>
</cp:coreProperties>
</file>